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1B7" w:rsidRDefault="007A21B7" w:rsidP="007A21B7">
      <w:pPr>
        <w:pStyle w:val="a9"/>
        <w:numPr>
          <w:ilvl w:val="0"/>
          <w:numId w:val="1"/>
        </w:numPr>
      </w:pPr>
      <w:r>
        <w:rPr>
          <w:rFonts w:hint="eastAsia"/>
        </w:rPr>
        <w:t>开箱  检查产品外观，相应配件及使用说明书</w:t>
      </w:r>
    </w:p>
    <w:p w:rsidR="007A21B7" w:rsidRPr="00E64091" w:rsidRDefault="007A21B7" w:rsidP="007A21B7">
      <w:pPr>
        <w:pStyle w:val="a9"/>
        <w:ind w:left="465"/>
        <w:rPr>
          <w:b/>
          <w:bCs/>
        </w:rPr>
      </w:pPr>
      <w:r w:rsidRPr="00E64091">
        <w:rPr>
          <w:rFonts w:hint="eastAsia"/>
          <w:b/>
          <w:bCs/>
          <w:color w:val="EE0000"/>
        </w:rPr>
        <w:t>Open the box and check the appearance of the product, the corresponding accessories and the user manual</w:t>
      </w:r>
      <w:r w:rsidRPr="00E64091">
        <w:rPr>
          <w:rFonts w:hint="eastAsia"/>
          <w:b/>
          <w:bCs/>
        </w:rPr>
        <w:t>.</w:t>
      </w:r>
      <w:r w:rsidRPr="00E64091">
        <w:rPr>
          <w:rFonts w:hint="eastAsia"/>
          <w:b/>
          <w:bCs/>
        </w:rPr>
        <w:t xml:space="preserve">                               </w:t>
      </w:r>
    </w:p>
    <w:p w:rsidR="007A21B7" w:rsidRDefault="007A21B7" w:rsidP="007A21B7">
      <w:pPr>
        <w:pStyle w:val="a9"/>
        <w:numPr>
          <w:ilvl w:val="0"/>
          <w:numId w:val="1"/>
        </w:numPr>
      </w:pPr>
      <w:r>
        <w:rPr>
          <w:rFonts w:hint="eastAsia"/>
        </w:rPr>
        <w:t>新机充电 充电方式：AC  Car 和 太阳能板。请分别接入相应的充电接口。</w:t>
      </w:r>
      <w:r w:rsidR="00E64091">
        <w:rPr>
          <w:rFonts w:hint="eastAsia"/>
        </w:rPr>
        <w:t xml:space="preserve">       </w:t>
      </w:r>
    </w:p>
    <w:p w:rsidR="007A21B7" w:rsidRPr="00E64091" w:rsidRDefault="00E64091" w:rsidP="007A21B7">
      <w:pPr>
        <w:pStyle w:val="a9"/>
        <w:ind w:left="465"/>
        <w:rPr>
          <w:b/>
          <w:bCs/>
        </w:rPr>
      </w:pPr>
      <w:r w:rsidRPr="00E64091">
        <w:rPr>
          <w:rFonts w:hint="eastAsia"/>
          <w:b/>
          <w:bCs/>
          <w:color w:val="EE0000"/>
        </w:rPr>
        <w:t>Charging of the new device: Charging methods include AC, Car, and Solar Panel. Please connect to the corresponding charging ports respectively.</w:t>
      </w:r>
      <w:r w:rsidR="007A21B7" w:rsidRPr="00E64091">
        <w:rPr>
          <w:rFonts w:hint="eastAsia"/>
          <w:b/>
          <w:bCs/>
          <w:color w:val="EE0000"/>
        </w:rPr>
        <w:t xml:space="preserve"> </w:t>
      </w:r>
      <w:r w:rsidR="007A21B7" w:rsidRPr="00E64091">
        <w:rPr>
          <w:rFonts w:hint="eastAsia"/>
          <w:b/>
          <w:bCs/>
        </w:rPr>
        <w:t xml:space="preserve">                             </w:t>
      </w:r>
    </w:p>
    <w:p w:rsidR="00E64091" w:rsidRDefault="007A21B7" w:rsidP="007A21B7">
      <w:pPr>
        <w:pStyle w:val="a9"/>
        <w:numPr>
          <w:ilvl w:val="0"/>
          <w:numId w:val="1"/>
        </w:numPr>
      </w:pPr>
      <w:r>
        <w:rPr>
          <w:rFonts w:hint="eastAsia"/>
        </w:rPr>
        <w:t>便携式太阳能发电机使用操作。</w:t>
      </w:r>
    </w:p>
    <w:p w:rsidR="007A21B7" w:rsidRPr="00E64091" w:rsidRDefault="00E64091" w:rsidP="00E64091">
      <w:pPr>
        <w:pStyle w:val="a9"/>
        <w:ind w:left="465"/>
        <w:rPr>
          <w:rFonts w:hint="eastAsia"/>
          <w:b/>
          <w:bCs/>
        </w:rPr>
      </w:pPr>
      <w:r w:rsidRPr="00E64091">
        <w:rPr>
          <w:rFonts w:hint="eastAsia"/>
          <w:b/>
          <w:bCs/>
          <w:color w:val="EE0000"/>
        </w:rPr>
        <w:t>Operation of Portable Solar Generator</w:t>
      </w:r>
      <w:r w:rsidRPr="00E64091">
        <w:rPr>
          <w:rFonts w:hint="eastAsia"/>
          <w:b/>
          <w:bCs/>
          <w:color w:val="EE0000"/>
        </w:rPr>
        <w:t xml:space="preserve"> </w:t>
      </w:r>
      <w:r w:rsidRPr="00E64091">
        <w:rPr>
          <w:rFonts w:hint="eastAsia"/>
          <w:b/>
          <w:bCs/>
        </w:rPr>
        <w:t xml:space="preserve">                                        </w:t>
      </w:r>
    </w:p>
    <w:p w:rsidR="00E64091" w:rsidRDefault="007A21B7" w:rsidP="00E64091">
      <w:pPr>
        <w:pStyle w:val="a9"/>
        <w:ind w:left="465"/>
      </w:pPr>
      <w:r>
        <w:rPr>
          <w:rFonts w:hint="eastAsia"/>
        </w:rPr>
        <w:t>开机键→AC键→AC供电的电器（</w:t>
      </w:r>
      <w:r>
        <w:rPr>
          <w:rFonts w:hint="eastAsia"/>
        </w:rPr>
        <w:t>电器额定功率＜便携式太阳能发电机功率</w:t>
      </w:r>
      <w:r>
        <w:rPr>
          <w:rFonts w:hint="eastAsia"/>
        </w:rPr>
        <w:t xml:space="preserve">）  </w:t>
      </w:r>
      <w:r w:rsidR="00E64091">
        <w:rPr>
          <w:rFonts w:hint="eastAsia"/>
        </w:rPr>
        <w:t xml:space="preserve">    </w:t>
      </w:r>
    </w:p>
    <w:p w:rsidR="007A21B7" w:rsidRPr="00E64091" w:rsidRDefault="00E64091" w:rsidP="00E64091">
      <w:pPr>
        <w:pStyle w:val="a9"/>
        <w:ind w:left="465"/>
        <w:rPr>
          <w:b/>
          <w:bCs/>
        </w:rPr>
      </w:pPr>
      <w:r w:rsidRPr="00E64091">
        <w:rPr>
          <w:rFonts w:hint="eastAsia"/>
          <w:b/>
          <w:bCs/>
          <w:color w:val="EE0000"/>
        </w:rPr>
        <w:t>Power button → AC button → Electrical appliances powered by AC (the rated power of the appliances is less than the power of the portable solar generator)</w:t>
      </w:r>
      <w:r w:rsidR="007A21B7" w:rsidRPr="00E64091">
        <w:rPr>
          <w:rFonts w:hint="eastAsia"/>
          <w:b/>
          <w:bCs/>
        </w:rPr>
        <w:t xml:space="preserve">                        </w:t>
      </w:r>
    </w:p>
    <w:p w:rsidR="00E64091" w:rsidRDefault="007A21B7" w:rsidP="00E64091">
      <w:pPr>
        <w:pStyle w:val="a9"/>
        <w:ind w:left="465"/>
      </w:pPr>
      <w:r>
        <w:rPr>
          <w:rFonts w:hint="eastAsia"/>
        </w:rPr>
        <w:t>开机键</w:t>
      </w:r>
      <w:r>
        <w:rPr>
          <w:rFonts w:hint="eastAsia"/>
        </w:rPr>
        <w:t xml:space="preserve">→DC键→DC供电的电器   </w:t>
      </w:r>
    </w:p>
    <w:p w:rsidR="007A21B7" w:rsidRPr="00E64091" w:rsidRDefault="00E64091" w:rsidP="00E64091">
      <w:pPr>
        <w:pStyle w:val="a9"/>
        <w:ind w:left="465"/>
        <w:rPr>
          <w:b/>
          <w:bCs/>
        </w:rPr>
      </w:pPr>
      <w:r w:rsidRPr="00E64091">
        <w:rPr>
          <w:rFonts w:hint="eastAsia"/>
          <w:b/>
          <w:bCs/>
          <w:color w:val="EE0000"/>
        </w:rPr>
        <w:t>Power button → DC button → Electrical appliances powered by DC</w:t>
      </w:r>
      <w:r w:rsidR="007A21B7" w:rsidRPr="00E64091">
        <w:rPr>
          <w:rFonts w:hint="eastAsia"/>
          <w:b/>
          <w:bCs/>
        </w:rPr>
        <w:t xml:space="preserve">                    </w:t>
      </w:r>
    </w:p>
    <w:p w:rsidR="00E64091" w:rsidRDefault="007A21B7" w:rsidP="00E64091">
      <w:pPr>
        <w:pStyle w:val="a9"/>
        <w:ind w:left="465"/>
      </w:pPr>
      <w:r>
        <w:rPr>
          <w:rFonts w:hint="eastAsia"/>
        </w:rPr>
        <w:t>开机键</w:t>
      </w:r>
      <w:r>
        <w:rPr>
          <w:rFonts w:hint="eastAsia"/>
        </w:rPr>
        <w:t xml:space="preserve">→USB键→USB供电的电器           </w:t>
      </w:r>
    </w:p>
    <w:p w:rsidR="007A21B7" w:rsidRPr="00E64091" w:rsidRDefault="00E64091" w:rsidP="00E64091">
      <w:pPr>
        <w:pStyle w:val="a9"/>
        <w:ind w:left="465"/>
        <w:rPr>
          <w:rFonts w:hint="eastAsia"/>
          <w:b/>
          <w:bCs/>
          <w:color w:val="EE0000"/>
        </w:rPr>
      </w:pPr>
      <w:r w:rsidRPr="00E64091">
        <w:rPr>
          <w:rFonts w:hint="eastAsia"/>
          <w:b/>
          <w:bCs/>
          <w:color w:val="EE0000"/>
        </w:rPr>
        <w:t>Power button → USB button → Electrical appliances powered by USB</w:t>
      </w:r>
      <w:r w:rsidR="007A21B7" w:rsidRPr="00E64091">
        <w:rPr>
          <w:rFonts w:hint="eastAsia"/>
          <w:b/>
          <w:bCs/>
          <w:color w:val="EE0000"/>
        </w:rPr>
        <w:t xml:space="preserve"> </w:t>
      </w:r>
      <w:r w:rsidRPr="00E64091">
        <w:rPr>
          <w:rFonts w:hint="eastAsia"/>
          <w:b/>
          <w:bCs/>
          <w:color w:val="EE0000"/>
        </w:rPr>
        <w:t xml:space="preserve">           </w:t>
      </w:r>
    </w:p>
    <w:p w:rsidR="00E64091" w:rsidRDefault="007A21B7" w:rsidP="007A21B7">
      <w:pPr>
        <w:ind w:firstLineChars="100" w:firstLine="220"/>
      </w:pPr>
      <w:r>
        <w:rPr>
          <w:rFonts w:hint="eastAsia"/>
        </w:rPr>
        <w:t xml:space="preserve">               </w:t>
      </w:r>
    </w:p>
    <w:p w:rsidR="00E64091" w:rsidRDefault="00E64091" w:rsidP="007A21B7">
      <w:pPr>
        <w:ind w:firstLineChars="100" w:firstLine="220"/>
      </w:pPr>
      <w:r>
        <w:rPr>
          <w:rFonts w:hint="eastAsia"/>
        </w:rPr>
        <w:t>、</w:t>
      </w:r>
    </w:p>
    <w:p w:rsidR="00E64091" w:rsidRDefault="007A21B7" w:rsidP="00E64091">
      <w:pPr>
        <w:ind w:firstLineChars="2400" w:firstLine="5280"/>
      </w:pPr>
      <w:r>
        <w:rPr>
          <w:rFonts w:hint="eastAsia"/>
        </w:rPr>
        <w:t xml:space="preserve"> </w:t>
      </w:r>
      <w:r w:rsidR="00E64091" w:rsidRPr="00E64091">
        <w:rPr>
          <w:rFonts w:hint="eastAsia"/>
        </w:rPr>
        <w:t>祝您生活愉快</w:t>
      </w:r>
    </w:p>
    <w:p w:rsidR="00E64091" w:rsidRPr="00E64091" w:rsidRDefault="00E64091" w:rsidP="00E64091">
      <w:pPr>
        <w:ind w:firstLineChars="1800" w:firstLine="5040"/>
        <w:rPr>
          <w:rFonts w:hint="eastAsia"/>
          <w:b/>
          <w:bCs/>
        </w:rPr>
      </w:pPr>
      <w:r w:rsidRPr="00E64091">
        <w:rPr>
          <w:rFonts w:hint="eastAsia"/>
          <w:b/>
          <w:bCs/>
          <w:color w:val="EE0000"/>
          <w:sz w:val="28"/>
          <w:szCs w:val="28"/>
        </w:rPr>
        <w:t>wish you a happy life</w:t>
      </w:r>
      <w:r w:rsidRPr="00E64091">
        <w:rPr>
          <w:rFonts w:hint="eastAsia"/>
          <w:b/>
          <w:bCs/>
          <w:color w:val="EE0000"/>
          <w:sz w:val="28"/>
          <w:szCs w:val="28"/>
        </w:rPr>
        <w:t xml:space="preserve">       </w:t>
      </w:r>
    </w:p>
    <w:p w:rsidR="00E64091" w:rsidRDefault="00E64091" w:rsidP="007A21B7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       </w:t>
      </w:r>
    </w:p>
    <w:p w:rsidR="00086D44" w:rsidRDefault="007A21B7" w:rsidP="007A21B7">
      <w:pPr>
        <w:ind w:left="105"/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sectPr w:rsidR="00086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CC6" w:rsidRDefault="00014CC6" w:rsidP="007A21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14CC6" w:rsidRDefault="00014CC6" w:rsidP="007A21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Default="007A21B7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Default="007A21B7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Default="007A21B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CC6" w:rsidRDefault="00014CC6" w:rsidP="007A21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14CC6" w:rsidRDefault="00014CC6" w:rsidP="007A21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Default="007A21B7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Pr="007A21B7" w:rsidRDefault="007A21B7">
    <w:pPr>
      <w:pStyle w:val="ae"/>
      <w:rPr>
        <w:rFonts w:hint="eastAsia"/>
        <w:b/>
        <w:bCs/>
      </w:rPr>
    </w:pPr>
    <w:r w:rsidRPr="007A21B7">
      <w:rPr>
        <w:rFonts w:hint="eastAsia"/>
        <w:b/>
        <w:bCs/>
      </w:rPr>
      <w:t>便携式太阳能发电机如何操作   简洁版</w:t>
    </w:r>
    <w:r w:rsidRPr="007A21B7">
      <w:rPr>
        <w:rFonts w:hint="eastAsia"/>
        <w:b/>
        <w:bCs/>
      </w:rPr>
      <w:t xml:space="preserve">                    </w:t>
    </w:r>
    <w:r>
      <w:rPr>
        <w:rFonts w:hint="eastAsia"/>
        <w:b/>
        <w:bCs/>
      </w:rPr>
      <w:t xml:space="preserve">         </w:t>
    </w:r>
  </w:p>
  <w:p w:rsidR="007A21B7" w:rsidRPr="007A21B7" w:rsidRDefault="007A21B7" w:rsidP="007A21B7">
    <w:pPr>
      <w:pStyle w:val="ae"/>
      <w:jc w:val="left"/>
      <w:rPr>
        <w:rFonts w:hint="eastAsia"/>
        <w:b/>
        <w:bCs/>
        <w:color w:val="EE0000"/>
        <w:sz w:val="24"/>
        <w:szCs w:val="24"/>
      </w:rPr>
    </w:pPr>
    <w:r w:rsidRPr="007A21B7">
      <w:rPr>
        <w:rFonts w:hint="eastAsia"/>
        <w:color w:val="EE0000"/>
      </w:rPr>
      <w:t xml:space="preserve">          </w:t>
    </w:r>
    <w:r w:rsidRPr="007A21B7">
      <w:rPr>
        <w:rFonts w:hint="eastAsia"/>
        <w:color w:val="EE0000"/>
        <w:sz w:val="24"/>
        <w:szCs w:val="24"/>
      </w:rPr>
      <w:t xml:space="preserve"> </w:t>
    </w:r>
    <w:r w:rsidRPr="007A21B7">
      <w:rPr>
        <w:rFonts w:hint="eastAsia"/>
        <w:b/>
        <w:bCs/>
        <w:color w:val="EE0000"/>
        <w:sz w:val="24"/>
        <w:szCs w:val="24"/>
      </w:rPr>
      <w:t>How to operate a portable solar generator - Brief version</w:t>
    </w:r>
    <w:r w:rsidRPr="007A21B7">
      <w:rPr>
        <w:rFonts w:hint="eastAsia"/>
        <w:b/>
        <w:bCs/>
        <w:color w:val="EE0000"/>
        <w:sz w:val="24"/>
        <w:szCs w:val="24"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B7" w:rsidRDefault="007A21B7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01C8C"/>
    <w:multiLevelType w:val="hybridMultilevel"/>
    <w:tmpl w:val="0EDC8006"/>
    <w:lvl w:ilvl="0" w:tplc="8708DF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lowerLetter"/>
      <w:lvlText w:val="%5)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lowerLetter"/>
      <w:lvlText w:val="%8)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num w:numId="1" w16cid:durableId="88880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B7"/>
    <w:rsid w:val="00014CC6"/>
    <w:rsid w:val="00086D44"/>
    <w:rsid w:val="000A5A4B"/>
    <w:rsid w:val="0014633E"/>
    <w:rsid w:val="007A21B7"/>
    <w:rsid w:val="009830E8"/>
    <w:rsid w:val="00E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6B95"/>
  <w15:chartTrackingRefBased/>
  <w15:docId w15:val="{638C2339-CC35-475B-AEAA-C58E0DFC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1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1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1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1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1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1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1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21B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21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21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2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574244989@qq.com</dc:creator>
  <cp:keywords/>
  <dc:description/>
  <cp:lastModifiedBy>574244989@qq.com</cp:lastModifiedBy>
  <cp:revision>1</cp:revision>
  <dcterms:created xsi:type="dcterms:W3CDTF">2025-09-10T12:37:00Z</dcterms:created>
  <dcterms:modified xsi:type="dcterms:W3CDTF">2025-09-10T13:08:00Z</dcterms:modified>
</cp:coreProperties>
</file>